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 xml:space="preserve"> 西安之旅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这次游学的地点是西安，因为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西安是中国最佳旅游目的地、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"http://baike.baidu.com/item/%E5%85%A8%E5%9B%BD%E6%96%87%E6%98%8E%E5%9F%8E%E5%B8%82"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全国文明城市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之一，甚至有六处遗产被列入《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"http://baike.baidu.com/item/%E4%B8%96%E7%95%8C%E9%81%97%E4%BA%A7%E5%90%8D%E5%BD%95"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世界遗产名录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》，分别是：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"http://baike.baidu.com/item/%E7%A7%A6%E5%A7%8B%E7%9A%87%E9%99%B5"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秦始皇陵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及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"http://baike.baidu.com/item/%E5%85%B5%E9%A9%AC%E4%BF%91"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兵马俑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"http://baike.baidu.com/item/%E5%A4%A7%E9%9B%81%E5%A1%94"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大雁塔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"http://baike.baidu.com/item/%E5%B0%8F%E9%9B%81%E5%A1%94"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小雁塔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"http://baike.baidu.com/item/%E5%94%90%E9%95%BF%E5%AE%89%E5%9F%8E%E5%A4%A7%E6%98%8E%E5%AE%AB%E9%81%97%E5%9D%80"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唐长安城大明宫遗址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"http://baike.baidu.com/item/%E6%B1%89%E9%95%BF%E5%AE%89%E5%9F%8E%E6%9C%AA%E5%A4%AE%E5%AE%AB%E9%81%97%E5%9D%80"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汉长安城未央宫遗址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"http://baike.baidu.com/item/%E5%85%B4%E6%95%99%E5%AF%BA%E5%A1%94"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兴教寺塔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。在这之前我们分为了5个组，准备游学的资料，我们组负责的是秦始皇兵马俑。</w:t>
      </w:r>
    </w:p>
    <w:p>
      <w:pPr>
        <w:ind w:firstLine="72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星期四中午，吃过午餐后，我们五年级二班就踏上了长达4个小时的旅途，前往陕西省的西安市。晚上，我们在回民小吃街吃的晚饭，吃了一些当地的特色小吃，肉夹馍、麻辣烫、凉皮……我吃了一个牛肉的肉夹馍，特别好吃，还吃了一个冰激凌卷。</w:t>
      </w:r>
    </w:p>
    <w:p>
      <w:pPr>
        <w:ind w:firstLine="72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星期五，早上我们来到半坡遗址，看看半坡的史前文明，陶器和房屋，还亲自体验了一把钻木取火。下午，我们先去陕西历史博物馆，看到唐三彩的艺术品、陶器、瓷器……，还看到了人面鱼纹盆。然后我们去永兴坊吃小吃，我吃了不少烤肉，可好吃呢！晚上我们去大雁塔参观，看了那儿的音乐喷泉，真好看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left="0" w:right="0" w:firstLine="420"/>
        <w:jc w:val="left"/>
        <w:rPr>
          <w:rFonts w:hint="eastAsia" w:ascii="Arial" w:hAnsi="Arial" w:cs="Arial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val="en-US" w:eastAsia="zh-CN"/>
        </w:rPr>
        <w:t>星期六早上，我们去古城墙上面骑自行车，周长13.74公里，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是中国现存规模最大、保存最完整的古代城垣。中午吃完饭以后，我们去了秦始皇兵马俑。1974年3月，兵马俑被发现；1987年，秦始皇陵及兵马俑坑被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"http://baike.baidu.com/item/%E8%81%94%E5%90%88%E5%9B%BD%E6%95%99%E7%A7%91%E6%96%87%E7%BB%84%E7%BB%87"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联合国教科文组织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批准列入《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instrText xml:space="preserve"> HYPERLINK "http://baike.baidu.com/item/%E4%B8%96%E7%95%8C%E9%81%97%E4%BA%A7%E5%90%8D%E5%BD%95" \t "http://baike.baidu.com/_blank" </w:instrTex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color w:val="auto"/>
          <w:sz w:val="36"/>
          <w:szCs w:val="36"/>
          <w:u w:val="none"/>
          <w:shd w:val="clear" w:fill="FFFFFF"/>
        </w:rPr>
        <w:t>世界遗产名录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》，并被誉为“世界第八大奇迹”。先后已有200多位国家领导人参观访问，被誉为世界十大古墓稀世珍宝之一。</w:t>
      </w:r>
      <w:r>
        <w:rPr>
          <w:rFonts w:hint="default" w:ascii="Arial" w:hAnsi="Arial" w:eastAsia="宋体" w:cs="Arial"/>
          <w:color w:val="333333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秦俑之所以在规模、写实程度上达到如此的高度，除了工匠的智慧之外，还与历史上第一个封建皇帝的意志分不开。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我不得不说秦代是非常强大的，那时候一个陶上下可以用两个温度。而且还可以在800度以上，要是搁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>现代就成瓷了。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225" w:afterAutospacing="0" w:line="360" w:lineRule="atLeast"/>
        <w:ind w:left="0" w:right="0" w:firstLine="420"/>
        <w:jc w:val="left"/>
        <w:rPr>
          <w:rFonts w:hint="eastAsia" w:ascii="Arial" w:hAnsi="Arial" w:cs="Arial"/>
          <w:color w:val="333333"/>
          <w:sz w:val="21"/>
          <w:szCs w:val="21"/>
        </w:rPr>
      </w:pPr>
      <w:r>
        <w:rPr>
          <w:rFonts w:hint="eastAsia" w:ascii="Arial" w:hAnsi="Arial" w:eastAsia="宋体" w:cs="Arial"/>
          <w:color w:val="auto"/>
          <w:kern w:val="0"/>
          <w:sz w:val="36"/>
          <w:szCs w:val="36"/>
          <w:shd w:val="clear" w:fill="FFFFFF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shd w:val="clear" w:fill="FFFFFF"/>
          <w:lang w:val="en-US" w:eastAsia="zh-CN" w:bidi="ar"/>
        </w:rPr>
        <w:t xml:space="preserve"> 下午我们坐火车回来了，结束了这次游学。</w:t>
      </w:r>
    </w:p>
    <w:p>
      <w:pPr>
        <w:ind w:firstLine="720"/>
        <w:rPr>
          <w:rFonts w:hint="eastAsia" w:ascii="宋体" w:hAnsi="宋体" w:eastAsia="宋体" w:cs="宋体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ikeFont_layout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CC2649"/>
    <w:rsid w:val="3EB17F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338DE6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qFormat/>
    <w:uiPriority w:val="0"/>
  </w:style>
  <w:style w:type="character" w:styleId="7">
    <w:name w:val="HTML Variable"/>
    <w:basedOn w:val="2"/>
    <w:uiPriority w:val="0"/>
  </w:style>
  <w:style w:type="character" w:styleId="8">
    <w:name w:val="Hyperlink"/>
    <w:basedOn w:val="2"/>
    <w:qFormat/>
    <w:uiPriority w:val="0"/>
    <w:rPr>
      <w:color w:val="338DE6"/>
      <w:u w:val="none"/>
    </w:rPr>
  </w:style>
  <w:style w:type="character" w:styleId="9">
    <w:name w:val="HTML Code"/>
    <w:basedOn w:val="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0">
    <w:name w:val="HTML Cite"/>
    <w:basedOn w:val="2"/>
    <w:uiPriority w:val="0"/>
  </w:style>
  <w:style w:type="character" w:styleId="11">
    <w:name w:val="HTML Keyboard"/>
    <w:basedOn w:val="2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2"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4">
    <w:name w:val="fontborder"/>
    <w:basedOn w:val="2"/>
    <w:qFormat/>
    <w:uiPriority w:val="0"/>
    <w:rPr>
      <w:bdr w:val="single" w:color="000000" w:sz="6" w:space="0"/>
    </w:rPr>
  </w:style>
  <w:style w:type="character" w:customStyle="1" w:styleId="15">
    <w:name w:val="fontstrikethrough"/>
    <w:basedOn w:val="2"/>
    <w:qFormat/>
    <w:uiPriority w:val="0"/>
    <w:rPr>
      <w:strike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2017-04-24T12:30:25Z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