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99"/>
  <w:body>
    <w:p w:rsidR="00145C67" w:rsidRDefault="00BA4688" w:rsidP="00D31D50">
      <w:pPr>
        <w:spacing w:line="220" w:lineRule="atLeast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7.5pt;margin-top:-55.5pt;width:244.5pt;height:178.5pt;z-index:251667456" filled="f" stroked="f">
            <v:textbox>
              <w:txbxContent>
                <w:p w:rsidR="00BA4688" w:rsidRDefault="00BA4688">
                  <w:r w:rsidRPr="00BA4688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2007</w:t>
                  </w:r>
                  <w:r w:rsidRPr="00BA4688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年5月8日，颐和园经国家旅游局正式批准为国家5A级旅游景区。 2009年，颐和园入选中国世界纪录协会中国现存最大的皇家园</w:t>
                  </w:r>
                  <w:r>
                    <w:rPr>
                      <w:rFonts w:ascii="Arial" w:hAnsi="Arial" w:cs="Arial"/>
                      <w:color w:val="333333"/>
                      <w:sz w:val="42"/>
                      <w:szCs w:val="42"/>
                    </w:rPr>
                    <w:t>林</w:t>
                  </w:r>
                </w:p>
              </w:txbxContent>
            </v:textbox>
          </v:shape>
        </w:pict>
      </w:r>
      <w:r w:rsidR="00FD533E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-854710</wp:posOffset>
            </wp:positionV>
            <wp:extent cx="3435985" cy="1924685"/>
            <wp:effectExtent l="19050" t="0" r="0" b="0"/>
            <wp:wrapSquare wrapText="bothSides"/>
            <wp:docPr id="4" name="图片 2" descr="t01af879017c10b9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af879017c10b900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33E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-854710</wp:posOffset>
            </wp:positionV>
            <wp:extent cx="3469640" cy="1870710"/>
            <wp:effectExtent l="19050" t="0" r="0" b="0"/>
            <wp:wrapSquare wrapText="bothSides"/>
            <wp:docPr id="12" name="图片 11" descr="u=207140015,3305036375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7140015,3305036375&amp;fm=23&amp;gp=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64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C67">
        <w:rPr>
          <w:rFonts w:hint="eastAsia"/>
        </w:rPr>
        <w:t xml:space="preserve">                                                                                       </w:t>
      </w:r>
    </w:p>
    <w:p w:rsidR="00145C67" w:rsidRDefault="00145C67" w:rsidP="00D31D50">
      <w:pPr>
        <w:spacing w:line="220" w:lineRule="atLeast"/>
      </w:pPr>
    </w:p>
    <w:p w:rsidR="00145C67" w:rsidRDefault="00145C67" w:rsidP="00D31D50">
      <w:pPr>
        <w:spacing w:line="220" w:lineRule="atLeast"/>
      </w:pPr>
    </w:p>
    <w:p w:rsidR="00145C67" w:rsidRPr="00741CB1" w:rsidRDefault="00320BC4" w:rsidP="00D31D50">
      <w:pPr>
        <w:spacing w:line="220" w:lineRule="atLeast"/>
        <w:rPr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</w:rPr>
        <w:pict>
          <v:shape id="_x0000_s1030" type="#_x0000_t202" style="position:absolute;margin-left:262.5pt;margin-top:20.15pt;width:246pt;height:237.1pt;z-index:251665408" filled="f" stroked="f">
            <v:textbox style="mso-next-textbox:#_x0000_s1030">
              <w:txbxContent>
                <w:p w:rsidR="00320BC4" w:rsidRPr="00320BC4" w:rsidRDefault="00320BC4">
                  <w:pPr>
                    <w:rPr>
                      <w:rFonts w:ascii="楷体" w:eastAsia="楷体" w:hAnsi="楷体"/>
                      <w:sz w:val="44"/>
                      <w:szCs w:val="44"/>
                    </w:rPr>
                  </w:pPr>
                  <w:hyperlink r:id="rId9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咸丰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十年，清漪园被</w:t>
                  </w:r>
                  <w:hyperlink r:id="rId10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英法联军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焚毁。</w:t>
                  </w:r>
                  <w:hyperlink r:id="rId11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光绪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十四年重建，改称颐和园，作消夏游乐地。光绪二十六年，颐和园又遭“</w:t>
                  </w:r>
                  <w:r w:rsidRPr="00320BC4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八国联军”的破坏，珍宝被劫掠一空</w:t>
                  </w:r>
                  <w:r w:rsidRPr="00320BC4">
                    <w:rPr>
                      <w:rFonts w:ascii="楷体" w:eastAsia="楷体" w:hAnsi="楷体" w:cs="Arial" w:hint="eastAsia"/>
                      <w:color w:val="333333"/>
                      <w:sz w:val="44"/>
                      <w:szCs w:val="44"/>
                    </w:rPr>
                    <w:t>。</w:t>
                  </w:r>
                </w:p>
              </w:txbxContent>
            </v:textbox>
          </v:shape>
        </w:pict>
      </w:r>
      <w:r w:rsidR="001844DF" w:rsidRPr="001844DF">
        <w:rPr>
          <w:rFonts w:ascii="Arial" w:hAnsi="Arial" w:cs="Arial"/>
          <w:noProof/>
          <w:color w:val="333333"/>
          <w:sz w:val="32"/>
          <w:szCs w:val="32"/>
        </w:rPr>
        <w:pict>
          <v:shape id="_x0000_s1027" type="#_x0000_t202" style="position:absolute;margin-left:-283.3pt;margin-top:20.15pt;width:244.45pt;height:237.1pt;z-index:251664384" filled="f" fillcolor="#9f9" stroked="f">
            <v:textbox style="mso-next-textbox:#_x0000_s1027">
              <w:txbxContent>
                <w:p w:rsidR="00741CB1" w:rsidRPr="00741CB1" w:rsidRDefault="00741CB1">
                  <w:pPr>
                    <w:rPr>
                      <w:rFonts w:ascii="楷体" w:eastAsia="楷体" w:hAnsi="楷体"/>
                      <w:sz w:val="44"/>
                      <w:szCs w:val="44"/>
                    </w:rPr>
                  </w:pPr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颐和园，中国</w:t>
                  </w:r>
                  <w:hyperlink r:id="rId12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清朝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时期</w:t>
                  </w:r>
                  <w:hyperlink r:id="rId13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皇家园林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，前身为</w:t>
                  </w:r>
                  <w:hyperlink r:id="rId14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清漪园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，坐落在北京西郊，距城区十五公里，占地约二百九十公顷，与</w:t>
                  </w:r>
                  <w:hyperlink r:id="rId15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圆明园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毗邻。它是以</w:t>
                  </w:r>
                  <w:hyperlink r:id="rId16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昆明湖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、</w:t>
                  </w:r>
                  <w:hyperlink r:id="rId17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万寿山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为基址，以杭州</w:t>
                  </w:r>
                  <w:hyperlink r:id="rId18" w:tgtFrame="_blank" w:history="1">
                    <w:r w:rsidRPr="00741CB1">
                      <w:rPr>
                        <w:rFonts w:ascii="楷体" w:eastAsia="楷体" w:hAnsi="楷体" w:cs="Arial"/>
                        <w:color w:val="136EC2"/>
                        <w:sz w:val="44"/>
                        <w:szCs w:val="44"/>
                      </w:rPr>
                      <w:t>西湖</w:t>
                    </w:r>
                  </w:hyperlink>
                  <w:r w:rsidRPr="00741CB1">
                    <w:rPr>
                      <w:rFonts w:ascii="楷体" w:eastAsia="楷体" w:hAnsi="楷体" w:cs="Arial"/>
                      <w:color w:val="333333"/>
                      <w:sz w:val="44"/>
                      <w:szCs w:val="44"/>
                    </w:rPr>
                    <w:t>为蓝本</w:t>
                  </w:r>
                  <w:r w:rsidRPr="00741CB1">
                    <w:rPr>
                      <w:rFonts w:ascii="楷体" w:eastAsia="楷体" w:hAnsi="楷体" w:cs="Arial" w:hint="eastAsia"/>
                      <w:color w:val="333333"/>
                      <w:sz w:val="44"/>
                      <w:szCs w:val="44"/>
                    </w:rPr>
                    <w:t>。</w:t>
                  </w:r>
                </w:p>
              </w:txbxContent>
            </v:textbox>
          </v:shape>
        </w:pict>
      </w:r>
    </w:p>
    <w:p w:rsidR="00145C67" w:rsidRDefault="00145C67" w:rsidP="00D31D50">
      <w:pPr>
        <w:spacing w:line="220" w:lineRule="atLeast"/>
      </w:pPr>
    </w:p>
    <w:p w:rsidR="00145C67" w:rsidRDefault="00145C67" w:rsidP="00D31D50">
      <w:pPr>
        <w:spacing w:line="220" w:lineRule="atLeast"/>
      </w:pPr>
      <w:r>
        <w:rPr>
          <w:rFonts w:hint="eastAsia"/>
        </w:rPr>
        <w:t xml:space="preserve">                                                  </w:t>
      </w:r>
      <w:r w:rsidR="00320BC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5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颐和园游学"/>
          </v:shape>
        </w:pict>
      </w:r>
    </w:p>
    <w:p w:rsidR="00741CB1" w:rsidRDefault="007F153F" w:rsidP="00741CB1">
      <w:r>
        <w:rPr>
          <w:noProof/>
          <w:sz w:val="44"/>
          <w:szCs w:val="44"/>
        </w:rPr>
        <w:pict>
          <v:shape id="_x0000_s1032" type="#_x0000_t202" style="position:absolute;margin-left:235.5pt;margin-top:12.3pt;width:234pt;height:231.85pt;z-index:251666432" filled="f" stroked="f">
            <v:textbox>
              <w:txbxContent>
                <w:p w:rsidR="00320BC4" w:rsidRDefault="00320BC4">
                  <w:r w:rsidRPr="00320BC4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1961</w:t>
                  </w:r>
                  <w:r w:rsidRPr="00320BC4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年3月4日，颐和园被公布为第一批</w:t>
                  </w:r>
                  <w:hyperlink r:id="rId19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全国重点文物保护单位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，与同时公布的</w:t>
                  </w:r>
                  <w:hyperlink r:id="rId20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承德避暑山庄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42"/>
                      <w:szCs w:val="42"/>
                    </w:rPr>
                    <w:t>、</w:t>
                  </w:r>
                  <w:hyperlink r:id="rId21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拙政园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、</w:t>
                  </w:r>
                  <w:hyperlink r:id="rId22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留园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并称为</w:t>
                  </w:r>
                  <w:hyperlink r:id="rId23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中国四大名园</w:t>
                    </w:r>
                  </w:hyperlink>
                  <w:r w:rsidRPr="00320BC4">
                    <w:rPr>
                      <w:rFonts w:ascii="楷体" w:eastAsia="楷体" w:hAnsi="楷体" w:cs="Arial"/>
                      <w:color w:val="333333"/>
                      <w:sz w:val="42"/>
                      <w:szCs w:val="42"/>
                    </w:rPr>
                    <w:t>，1998年11月被列入《</w:t>
                  </w:r>
                  <w:hyperlink r:id="rId24" w:tgtFrame="_blank" w:history="1">
                    <w:r w:rsidRPr="00320BC4">
                      <w:rPr>
                        <w:rFonts w:ascii="楷体" w:eastAsia="楷体" w:hAnsi="楷体" w:cs="Arial"/>
                        <w:color w:val="136EC2"/>
                        <w:sz w:val="42"/>
                        <w:szCs w:val="42"/>
                      </w:rPr>
                      <w:t>世界遗产名录</w:t>
                    </w:r>
                  </w:hyperlink>
                  <w:r w:rsidR="007F153F">
                    <w:rPr>
                      <w:rFonts w:ascii="楷体" w:eastAsia="楷体" w:hAnsi="楷体" w:cs="Arial" w:hint="eastAsia"/>
                      <w:color w:val="333333"/>
                      <w:sz w:val="42"/>
                      <w:szCs w:val="42"/>
                    </w:rPr>
                    <w:t>》</w:t>
                  </w:r>
                  <w:r w:rsidR="007F153F">
                    <w:rPr>
                      <w:rFonts w:ascii="Arial" w:hAnsi="Arial" w:cs="Arial"/>
                      <w:color w:val="333333"/>
                      <w:sz w:val="42"/>
                      <w:szCs w:val="42"/>
                    </w:rPr>
                    <w:t xml:space="preserve"> </w:t>
                  </w:r>
                </w:p>
              </w:txbxContent>
            </v:textbox>
          </v:shape>
        </w:pict>
      </w:r>
    </w:p>
    <w:p w:rsidR="00145C67" w:rsidRPr="00145C67" w:rsidRDefault="00320BC4" w:rsidP="00741CB1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6034405</wp:posOffset>
            </wp:positionH>
            <wp:positionV relativeFrom="paragraph">
              <wp:posOffset>1129665</wp:posOffset>
            </wp:positionV>
            <wp:extent cx="3442970" cy="1771650"/>
            <wp:effectExtent l="19050" t="0" r="5080" b="0"/>
            <wp:wrapSquare wrapText="bothSides"/>
            <wp:docPr id="11" name="图片 9" descr="t01b9f9565b72c78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b9f9565b72c780b5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33E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977265</wp:posOffset>
            </wp:positionV>
            <wp:extent cx="3467100" cy="1924050"/>
            <wp:effectExtent l="19050" t="0" r="0" b="0"/>
            <wp:wrapSquare wrapText="bothSides"/>
            <wp:docPr id="13" name="图片 12" descr="u=367259411,432483388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67259411,432483388&amp;fm=23&amp;gp=0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5C67" w:rsidRPr="00145C67" w:rsidSect="00145C6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800" w:right="1440" w:bottom="180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ADE" w:rsidRDefault="00CB2ADE" w:rsidP="00145C67">
      <w:pPr>
        <w:spacing w:after="0"/>
      </w:pPr>
      <w:r>
        <w:separator/>
      </w:r>
    </w:p>
  </w:endnote>
  <w:endnote w:type="continuationSeparator" w:id="0">
    <w:p w:rsidR="00CB2ADE" w:rsidRDefault="00CB2ADE" w:rsidP="00145C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67" w:rsidRDefault="00145C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67" w:rsidRDefault="00145C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67" w:rsidRDefault="00145C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ADE" w:rsidRDefault="00CB2ADE" w:rsidP="00145C67">
      <w:pPr>
        <w:spacing w:after="0"/>
      </w:pPr>
      <w:r>
        <w:separator/>
      </w:r>
    </w:p>
  </w:footnote>
  <w:footnote w:type="continuationSeparator" w:id="0">
    <w:p w:rsidR="00CB2ADE" w:rsidRDefault="00CB2ADE" w:rsidP="00145C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67" w:rsidRDefault="00145C67" w:rsidP="00145C6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67" w:rsidRDefault="00145C67" w:rsidP="00145C6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67" w:rsidRDefault="00145C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ru v:ext="edit" colors="#0f9,#9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5C67"/>
    <w:rsid w:val="001844DF"/>
    <w:rsid w:val="00320BC4"/>
    <w:rsid w:val="00323B43"/>
    <w:rsid w:val="003D37D8"/>
    <w:rsid w:val="00426133"/>
    <w:rsid w:val="004358AB"/>
    <w:rsid w:val="0062495F"/>
    <w:rsid w:val="00741CB1"/>
    <w:rsid w:val="007F153F"/>
    <w:rsid w:val="00866683"/>
    <w:rsid w:val="008752BA"/>
    <w:rsid w:val="008B7726"/>
    <w:rsid w:val="009C5B18"/>
    <w:rsid w:val="00BA4688"/>
    <w:rsid w:val="00C066AF"/>
    <w:rsid w:val="00CB2ADE"/>
    <w:rsid w:val="00D31D50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f9,#9f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C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C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C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C6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533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53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aike.baidu.com/item/%E7%9A%87%E5%AE%B6%E5%9B%AD%E6%9E%97" TargetMode="External"/><Relationship Id="rId18" Type="http://schemas.openxmlformats.org/officeDocument/2006/relationships/hyperlink" Target="http://baike.baidu.com/item/%E8%A5%BF%E6%B9%96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baike.baidu.com/item/%E6%8B%99%E6%94%BF%E5%9B%AD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aike.baidu.com/item/%E6%B8%85%E6%9C%9D/175141" TargetMode="External"/><Relationship Id="rId17" Type="http://schemas.openxmlformats.org/officeDocument/2006/relationships/hyperlink" Target="http://baike.baidu.com/item/%E4%B8%87%E5%AF%BF%E5%B1%B1" TargetMode="External"/><Relationship Id="rId25" Type="http://schemas.openxmlformats.org/officeDocument/2006/relationships/image" Target="media/image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ke.baidu.com/item/%E6%98%86%E6%98%8E%E6%B9%96" TargetMode="External"/><Relationship Id="rId20" Type="http://schemas.openxmlformats.org/officeDocument/2006/relationships/hyperlink" Target="http://baike.baidu.com/item/%E6%89%BF%E5%BE%B7%E9%81%BF%E6%9A%91%E5%B1%B1%E5%BA%8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item/%E5%85%89%E7%BB%AA" TargetMode="External"/><Relationship Id="rId24" Type="http://schemas.openxmlformats.org/officeDocument/2006/relationships/hyperlink" Target="http://baike.baidu.com/item/%E4%B8%96%E7%95%8C%E9%81%97%E4%BA%A7%E5%90%8D%E5%BD%95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baike.baidu.com/item/%E5%9C%86%E6%98%8E%E5%9B%AD/9328" TargetMode="External"/><Relationship Id="rId23" Type="http://schemas.openxmlformats.org/officeDocument/2006/relationships/hyperlink" Target="http://baike.baidu.com/item/%E4%B8%AD%E5%9B%BD%E5%9B%9B%E5%A4%A7%E5%90%8D%E5%9B%A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baike.baidu.com/item/%E8%8B%B1%E6%B3%95%E8%81%94%E5%86%9B" TargetMode="External"/><Relationship Id="rId19" Type="http://schemas.openxmlformats.org/officeDocument/2006/relationships/hyperlink" Target="http://baike.baidu.com/item/%E5%85%A8%E5%9B%BD%E9%87%8D%E7%82%B9%E6%96%87%E7%89%A9%E4%BF%9D%E6%8A%A4%E5%8D%95%E4%BD%8D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item/%E5%92%B8%E4%B8%B0" TargetMode="External"/><Relationship Id="rId14" Type="http://schemas.openxmlformats.org/officeDocument/2006/relationships/hyperlink" Target="http://baike.baidu.com/item/%E6%B8%85%E6%BC%AA%E5%9B%AD" TargetMode="External"/><Relationship Id="rId22" Type="http://schemas.openxmlformats.org/officeDocument/2006/relationships/hyperlink" Target="http://baike.baidu.com/item/%E7%95%99%E5%9B%AD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3C2357-CF59-4618-8A28-E99775E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2017-04-28T05:16:00Z</dcterms:modified>
</cp:coreProperties>
</file>