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合唱</w:t>
      </w:r>
      <w:r>
        <w:rPr>
          <w:sz w:val="32"/>
          <w:szCs w:val="32"/>
        </w:rPr>
        <w:t>课（</w:t>
      </w:r>
      <w:r>
        <w:rPr>
          <w:rFonts w:hint="eastAsia"/>
          <w:sz w:val="32"/>
          <w:szCs w:val="32"/>
          <w:lang w:eastAsia="zh-CN"/>
        </w:rPr>
        <w:t>基础</w:t>
      </w:r>
      <w:r>
        <w:rPr>
          <w:rFonts w:hint="eastAsia"/>
          <w:sz w:val="32"/>
          <w:szCs w:val="32"/>
        </w:rPr>
        <w:t>班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教学设计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授课人：</w:t>
      </w:r>
      <w:r>
        <w:rPr>
          <w:sz w:val="28"/>
          <w:szCs w:val="28"/>
        </w:rPr>
        <w:t>王志争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8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5386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知识与</w:t>
            </w:r>
            <w:r>
              <w:rPr>
                <w:sz w:val="24"/>
                <w:szCs w:val="24"/>
              </w:rPr>
              <w:t>技能：</w:t>
            </w:r>
            <w:r>
              <w:rPr>
                <w:rFonts w:hint="eastAsia"/>
                <w:sz w:val="24"/>
                <w:szCs w:val="24"/>
              </w:rPr>
              <w:t>什么是</w:t>
            </w:r>
            <w:r>
              <w:rPr>
                <w:sz w:val="24"/>
                <w:szCs w:val="24"/>
              </w:rPr>
              <w:t>合唱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合唱的特点及要求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过程</w:t>
            </w:r>
            <w:r>
              <w:rPr>
                <w:sz w:val="24"/>
                <w:szCs w:val="24"/>
              </w:rPr>
              <w:t>与方法：</w:t>
            </w:r>
            <w:r>
              <w:rPr>
                <w:rFonts w:hint="eastAsia"/>
                <w:sz w:val="24"/>
                <w:szCs w:val="24"/>
                <w:lang w:eastAsia="zh-CN"/>
              </w:rPr>
              <w:t>观看视频、自主思考、教师示范，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学生合作体验；</w:t>
            </w:r>
          </w:p>
          <w:p>
            <w:pPr>
              <w:ind w:left="2160" w:hanging="2160" w:hangingChars="9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情感态度</w:t>
            </w:r>
            <w:r>
              <w:rPr>
                <w:sz w:val="24"/>
                <w:szCs w:val="24"/>
              </w:rPr>
              <w:t>与价值观：</w:t>
            </w:r>
            <w:r>
              <w:rPr>
                <w:rFonts w:hint="eastAsia"/>
                <w:sz w:val="24"/>
                <w:szCs w:val="24"/>
                <w:lang w:eastAsia="zh-CN"/>
              </w:rPr>
              <w:t>感受合唱魅力，培养艺术情操和集体意识。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  <w:r>
              <w:rPr>
                <w:sz w:val="24"/>
                <w:szCs w:val="24"/>
              </w:rPr>
              <w:t>难点</w:t>
            </w:r>
          </w:p>
        </w:tc>
        <w:tc>
          <w:tcPr>
            <w:tcW w:w="5386" w:type="dxa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重点：对合唱的认识，只有共性没有个性；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难点：合唱的音准问题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2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过程</w:t>
            </w:r>
          </w:p>
        </w:tc>
        <w:tc>
          <w:tcPr>
            <w:tcW w:w="5386" w:type="dxa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导入：播放几个典型的合唱视频，说一说在合唱中你都听到了几个层次的声音。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观看合唱视频，说一说你都听到了那些声音？能不能听出其中一个有特点的队员的。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合唱讲究的是共性而不是个性，要求的是只有我们没有我。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观看指挥，说一说你认为指挥的作用是什么？你从指挥的手势中都获得了哪些信息？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音阶爬升练习（练习音准）</w:t>
            </w:r>
          </w:p>
          <w:p>
            <w:pPr>
              <w:widowControl w:val="0"/>
              <w:numPr>
                <w:ilvl w:val="0"/>
                <w:numId w:val="1"/>
              </w:numPr>
              <w:ind w:left="72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简单的将学生分为两个声部，进行和声练习，体验合唱的形式。</w:t>
            </w:r>
          </w:p>
          <w:p>
            <w:pPr>
              <w:widowControl w:val="0"/>
              <w:numPr>
                <w:ilvl w:val="0"/>
                <w:numId w:val="0"/>
              </w:numPr>
              <w:ind w:left="720" w:lef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提问：1、你认为合唱是什么样的？</w:t>
            </w:r>
          </w:p>
          <w:p>
            <w:pPr>
              <w:widowControl w:val="0"/>
              <w:numPr>
                <w:ilvl w:val="0"/>
                <w:numId w:val="0"/>
              </w:num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2、上完本节课后你对合唱有了什么新的认识？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思考：新授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1、2、3、并回答问题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音阶爬升练习，逐渐修正学生们的音准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课堂小结</w:t>
            </w:r>
          </w:p>
        </w:tc>
        <w:tc>
          <w:tcPr>
            <w:tcW w:w="5386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合唱是一门集体艺术，需要我们共同协作。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要想练习好合唱要先具有扎实的音准、节奏的功底。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46" w:type="dxa"/>
            <w:textDirection w:val="tbRlV"/>
          </w:tcPr>
          <w:p>
            <w:pPr>
              <w:ind w:left="113" w:right="113" w:firstLine="120" w:firstLineChars="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课后反思</w:t>
            </w:r>
          </w:p>
        </w:tc>
        <w:tc>
          <w:tcPr>
            <w:tcW w:w="5386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F6477"/>
    <w:multiLevelType w:val="singleLevel"/>
    <w:tmpl w:val="66BF64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DB8B5BB"/>
    <w:multiLevelType w:val="singleLevel"/>
    <w:tmpl w:val="6DB8B5BB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48"/>
    <w:rsid w:val="00264548"/>
    <w:rsid w:val="0033185F"/>
    <w:rsid w:val="005E2578"/>
    <w:rsid w:val="0066740F"/>
    <w:rsid w:val="15C94F38"/>
    <w:rsid w:val="1B0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95</Characters>
  <Lines>1</Lines>
  <Paragraphs>1</Paragraphs>
  <TotalTime>234</TotalTime>
  <ScaleCrop>false</ScaleCrop>
  <LinksUpToDate>false</LinksUpToDate>
  <CharactersWithSpaces>110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2018-09-19T02:56:00Z</dcterms:created>
  <dc:creator>Administrator</dc:creator>
  <cp:lastModifiedBy>Administrator</cp:lastModifiedBy>
  <dcterms:modified xsi:type="dcterms:W3CDTF">2019-03-07T03:28:56Z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